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7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5700"/>
        <w:gridCol w:w="1382"/>
        <w:gridCol w:w="91"/>
        <w:gridCol w:w="1574"/>
        <w:gridCol w:w="2305"/>
        <w:tblGridChange w:id="0">
          <w:tblGrid>
            <w:gridCol w:w="1815"/>
            <w:gridCol w:w="5700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</w:t>
            </w:r>
          </w:p>
        </w:tc>
      </w:tr>
      <w:tr>
        <w:trPr>
          <w:trHeight w:val="90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2/21/2016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2/25/2016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MSBCS-BCSI-5 </w:t>
            </w:r>
            <w:r w:rsidDel="00000000" w:rsidR="00000000" w:rsidRPr="00000000">
              <w:rPr>
                <w:rtl w:val="0"/>
              </w:rPr>
              <w:t xml:space="preserve">Students will discuss Internet safety and security issues.  </w:t>
            </w:r>
            <w:r w:rsidDel="00000000" w:rsidR="00000000" w:rsidRPr="00000000">
              <w:rPr>
                <w:b w:val="1"/>
                <w:rtl w:val="0"/>
              </w:rPr>
              <w:t xml:space="preserve">MSBCS-BCSI-6 </w:t>
            </w:r>
            <w:r w:rsidDel="00000000" w:rsidR="00000000" w:rsidRPr="00000000">
              <w:rPr>
                <w:rtl w:val="0"/>
              </w:rPr>
              <w:t xml:space="preserve">Students will utilize the Internet as a resource.</w:t>
            </w:r>
            <w:r w:rsidDel="00000000" w:rsidR="00000000" w:rsidRPr="00000000">
              <w:rPr>
                <w:b w:val="1"/>
                <w:rtl w:val="0"/>
              </w:rPr>
              <w:t xml:space="preserve">MSBCS-BCSI-7 </w:t>
            </w:r>
            <w:r w:rsidDel="00000000" w:rsidR="00000000" w:rsidRPr="00000000">
              <w:rPr>
                <w:rtl w:val="0"/>
              </w:rPr>
              <w:t xml:space="preserve">Students will develop and model employability skills. </w:t>
            </w:r>
            <w:r w:rsidDel="00000000" w:rsidR="00000000" w:rsidRPr="00000000">
              <w:rPr>
                <w:b w:val="1"/>
                <w:rtl w:val="0"/>
              </w:rPr>
              <w:t xml:space="preserve">MSBCS-BCSI-8</w:t>
            </w:r>
            <w:r w:rsidDel="00000000" w:rsidR="00000000" w:rsidRPr="00000000">
              <w:rPr>
                <w:rtl w:val="0"/>
              </w:rPr>
              <w:t xml:space="preserve"> Students will utilize word processing software.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can use critical thinking to assess real life situations and determine if it is a bullying situation and I know what to do to stop it.  I can use my Google to define Internet Safety and Proper Use Terminology.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Is it or isnt it?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play boardgame.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create a Google Doc and define Internet Safety and Internet Use Terminology.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Piracy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Hacking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Plagiarism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Copyright Infringement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Hacking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Phishing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Cyber Bullying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Photo Sharing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Kahoot about the definitions on Internet use.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watch a video about employability skills. They will identify a career they are interested in pursuing.   They will create a help wanted poster on eduglogster that will explain the ideal employee for their chosen field.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 and Google Docs, Is it or Isn’t it.    Career Ship and Edu Glogster.  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Is it or Isn’t it?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Tuesday:Define and  Kahoot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Employability Eduglogster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Keyboarding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Make up day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