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860.0" w:type="dxa"/>
        <w:jc w:val="left"/>
        <w:tblInd w:w="-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4"/>
        <w:gridCol w:w="5484"/>
        <w:gridCol w:w="1382"/>
        <w:gridCol w:w="91"/>
        <w:gridCol w:w="1574"/>
        <w:gridCol w:w="2305"/>
        <w:tblGridChange w:id="0">
          <w:tblGrid>
            <w:gridCol w:w="2024"/>
            <w:gridCol w:w="5484"/>
            <w:gridCol w:w="1382"/>
            <w:gridCol w:w="91"/>
            <w:gridCol w:w="1574"/>
            <w:gridCol w:w="2305"/>
          </w:tblGrid>
        </w:tblGridChange>
      </w:tblGrid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Lisa Cowart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BCSII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 1/11/2016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Ending        1/15/2016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7th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MSBCS II - 1 Students will reinforce keyboarding techniques, MSBCS II - 4 Students will utilize Word processing software. CTAEW-3 Student consistently uses the writing process to develop, revise and evaluate writing.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Connects With: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Learning Targets: 7th Grade Computer Science  Intro to Google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</w:p>
        </w:tc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</w:p>
        </w:tc>
        <w:tc>
          <w:tcPr>
            <w:gridSpan w:val="3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be introduced to Google Drive and Google Classroom.  Students will learn the parts of a letter and type their first typing assignment in Google Docs.  They will submit their assignment in Google Classroom.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create flyers in google docs for the 8th grade dance.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answer questions about the Sales Cover Letter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WWW.dragon juju.com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Google Drive, Google Classroom, Google Docs. Sample Business letter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Monday:  Overview of Google Drive.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Tuesday: Samples Sales Letter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Wednesday: Parts of a letter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Thursday: Flyer for 8th grade dance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Friday:  </w:t>
      </w:r>
    </w:p>
    <w:sectPr>
      <w:headerReference r:id="rId5" w:type="default"/>
      <w:footerReference r:id="rId6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S Gothic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0"/>
      </w:rPr>
      <w:t xml:space="preserve">**Attach exemplar, assessment (if applicable), and pacing guide (with first lesson of each quarter)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545336" cy="9144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52"/>
        <w:szCs w:val="52"/>
        <w:rtl w:val="0"/>
      </w:rPr>
      <w:t xml:space="preserve">Lesson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.xm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